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77"/>
        <w:tblW w:w="0" w:type="auto"/>
        <w:tblLayout w:type="fixed"/>
        <w:tblLook w:val="04A0"/>
      </w:tblPr>
      <w:tblGrid>
        <w:gridCol w:w="4503"/>
        <w:gridCol w:w="4739"/>
      </w:tblGrid>
      <w:tr w:rsidR="003C0616" w:rsidTr="00376543">
        <w:tc>
          <w:tcPr>
            <w:tcW w:w="4503" w:type="dxa"/>
          </w:tcPr>
          <w:p w:rsidR="003C0616" w:rsidRPr="003C0616" w:rsidRDefault="003C0616" w:rsidP="00376543">
            <w:pPr>
              <w:rPr>
                <w:b/>
              </w:rPr>
            </w:pPr>
            <w:r w:rsidRPr="003C0616">
              <w:rPr>
                <w:b/>
              </w:rPr>
              <w:t xml:space="preserve">URL </w:t>
            </w:r>
          </w:p>
        </w:tc>
        <w:tc>
          <w:tcPr>
            <w:tcW w:w="4739" w:type="dxa"/>
          </w:tcPr>
          <w:p w:rsidR="003C0616" w:rsidRPr="003C0616" w:rsidRDefault="003C0616" w:rsidP="00376543">
            <w:pPr>
              <w:rPr>
                <w:b/>
              </w:rPr>
            </w:pPr>
            <w:r w:rsidRPr="003C0616">
              <w:rPr>
                <w:b/>
              </w:rPr>
              <w:t>Screenshot for 360schooltrips</w:t>
            </w:r>
          </w:p>
        </w:tc>
      </w:tr>
      <w:tr w:rsidR="003C0616" w:rsidTr="00376543">
        <w:tc>
          <w:tcPr>
            <w:tcW w:w="4503" w:type="dxa"/>
          </w:tcPr>
          <w:p w:rsidR="003C0616" w:rsidRDefault="00110D8F" w:rsidP="00376543">
            <w:hyperlink r:id="rId5" w:history="1">
              <w:r w:rsidRPr="00A746C5">
                <w:rPr>
                  <w:rStyle w:val="Hyperlink"/>
                </w:rPr>
                <w:t>https://www.blogger.com/comment.g?blogID=2018521813175454198&amp;postID=8362728174799257455&amp;page=1&amp;token=1477922613956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110D8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28875" cy="1419094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3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746" cy="1419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110D8F" w:rsidP="00376543">
            <w:hyperlink r:id="rId7" w:history="1">
              <w:r w:rsidRPr="00A746C5">
                <w:rPr>
                  <w:rStyle w:val="Hyperlink"/>
                </w:rPr>
                <w:t>http://myllu.llu.edu/blogs/llusm/2016/10/04/that-extra-half-hour/#comment-4826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110D8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28875" cy="1419225"/>
                  <wp:effectExtent l="1905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566" cy="142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B31D0F" w:rsidP="00376543">
            <w:pPr>
              <w:tabs>
                <w:tab w:val="left" w:pos="1425"/>
              </w:tabs>
            </w:pPr>
            <w:r>
              <w:tab/>
            </w:r>
            <w:r w:rsidR="00110D8F">
              <w:t xml:space="preserve"> </w:t>
            </w:r>
            <w:hyperlink r:id="rId9" w:history="1">
              <w:r w:rsidR="00110D8F" w:rsidRPr="00A746C5">
                <w:rPr>
                  <w:rStyle w:val="Hyperlink"/>
                </w:rPr>
                <w:t>http://discovercorps.com/blog/best-family-travel-destinations/#comment-5004</w:t>
              </w:r>
            </w:hyperlink>
            <w:r w:rsidR="00110D8F">
              <w:t xml:space="preserve"> </w:t>
            </w:r>
          </w:p>
        </w:tc>
        <w:tc>
          <w:tcPr>
            <w:tcW w:w="4739" w:type="dxa"/>
          </w:tcPr>
          <w:p w:rsidR="003C0616" w:rsidRDefault="00110D8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57450" cy="1381125"/>
                  <wp:effectExtent l="1905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3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503" cy="1385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110D8F" w:rsidP="00376543">
            <w:hyperlink r:id="rId11" w:history="1">
              <w:r w:rsidRPr="00A746C5">
                <w:rPr>
                  <w:rStyle w:val="Hyperlink"/>
                </w:rPr>
                <w:t>http://andystravelblog.boardingarea.com/2015/01/15/train-ride-machu-picchu-pictures-aguas-calientes/#comment-130601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110D8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86025" cy="1409700"/>
                  <wp:effectExtent l="19050" t="0" r="9525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3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601" cy="141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110D8F" w:rsidP="00376543">
            <w:hyperlink r:id="rId13" w:history="1">
              <w:r w:rsidRPr="00A746C5">
                <w:rPr>
                  <w:rStyle w:val="Hyperlink"/>
                </w:rPr>
                <w:t>http://casualtravelist.com/blog/25-travel-tips-iceland/#comment-23349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110D8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86025" cy="1295400"/>
                  <wp:effectExtent l="19050" t="0" r="9525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3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110D8F" w:rsidP="00376543">
            <w:hyperlink r:id="rId15" w:history="1">
              <w:r w:rsidRPr="00A746C5">
                <w:rPr>
                  <w:rStyle w:val="Hyperlink"/>
                </w:rPr>
                <w:t>http://www.ellisoneducation.com/blog/the-season-of-giving-with-ellison-education/?comment=83831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110D8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47925" cy="1314450"/>
                  <wp:effectExtent l="19050" t="0" r="9525" b="0"/>
                  <wp:docPr id="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110D8F" w:rsidP="003857D3">
            <w:hyperlink r:id="rId17" w:history="1">
              <w:r w:rsidRPr="00A746C5">
                <w:rPr>
                  <w:rStyle w:val="Hyperlink"/>
                </w:rPr>
                <w:t>https://www.blogger.com/comment.g?blogID=6611875170009784219&amp;postID=588760845489293547&amp;page=1&amp;token=1477924205407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110D8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15540" cy="1276350"/>
                  <wp:effectExtent l="19050" t="0" r="3810" b="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3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110D8F" w:rsidP="00376543">
            <w:hyperlink r:id="rId19" w:history="1">
              <w:r w:rsidRPr="00A746C5">
                <w:rPr>
                  <w:rStyle w:val="Hyperlink"/>
                </w:rPr>
                <w:t>http://www.connectionsacademy.com/blog/posts/2014-03-20/Ideas-for-Field-Trips-Across-the-United-States.aspx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110D8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15540" cy="1295400"/>
                  <wp:effectExtent l="19050" t="0" r="3810" b="0"/>
                  <wp:docPr id="1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3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110D8F" w:rsidP="00376543">
            <w:hyperlink r:id="rId21" w:history="1">
              <w:r w:rsidRPr="00A746C5">
                <w:rPr>
                  <w:rStyle w:val="Hyperlink"/>
                </w:rPr>
                <w:t>http://www.seattlebikeblog.com/2016/07/25/finally-a-trip-planning-app-that-mixes-bike-share-and-transit/#comment-679396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110D8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15540" cy="1295400"/>
                  <wp:effectExtent l="19050" t="0" r="3810" b="0"/>
                  <wp:docPr id="1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b="4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110D8F" w:rsidP="00376543">
            <w:hyperlink r:id="rId23" w:history="1">
              <w:r w:rsidRPr="00A746C5">
                <w:rPr>
                  <w:rStyle w:val="Hyperlink"/>
                </w:rPr>
                <w:t>http://blog.fulbrightonline.org/fulbright-u-s-student-applications-are-due-today-good-luck-to-all-applicants-3/#comment-516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110D8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15540" cy="1266825"/>
                  <wp:effectExtent l="19050" t="0" r="3810" b="0"/>
                  <wp:docPr id="15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b="6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110D8F" w:rsidP="00376543">
            <w:hyperlink r:id="rId25" w:history="1">
              <w:r w:rsidRPr="00A746C5">
                <w:rPr>
                  <w:rStyle w:val="Hyperlink"/>
                </w:rPr>
                <w:t>https://aief-usa.blogspot.com/2015/05/busy-as-bee.html?showComment=1477925168420#c6220506528289402159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110D8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15540" cy="1200150"/>
                  <wp:effectExtent l="19050" t="0" r="3810" b="0"/>
                  <wp:docPr id="1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110D8F" w:rsidP="00376543">
            <w:hyperlink r:id="rId27" w:history="1">
              <w:r w:rsidRPr="00A746C5">
                <w:rPr>
                  <w:rStyle w:val="Hyperlink"/>
                </w:rPr>
                <w:t>http://youngadventuress.com/2014/05/make-money-travel-blogging.html/comment-page-5#comment-365742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110D8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51100" cy="1343025"/>
                  <wp:effectExtent l="19050" t="0" r="6350" b="0"/>
                  <wp:docPr id="1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3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110D8F" w:rsidP="00376543">
            <w:hyperlink r:id="rId29" w:history="1">
              <w:r w:rsidRPr="00A746C5">
                <w:rPr>
                  <w:rStyle w:val="Hyperlink"/>
                </w:rPr>
                <w:t>http://blog.exchangemom.com/2016/10/25/road-trip-of-exchange/#comment-15195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110D8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43150" cy="1352550"/>
                  <wp:effectExtent l="19050" t="0" r="0" b="0"/>
                  <wp:docPr id="2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b="4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110D8F" w:rsidP="00376543">
            <w:hyperlink r:id="rId31" w:history="1">
              <w:r w:rsidRPr="00A746C5">
                <w:rPr>
                  <w:rStyle w:val="Hyperlink"/>
                </w:rPr>
                <w:t>http://blogs.usda.gov/2016/10/31/louisianas-secret-ingredient/#comment-6645974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110D8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43150" cy="1371600"/>
                  <wp:effectExtent l="19050" t="0" r="0" b="0"/>
                  <wp:docPr id="2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b="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110D8F" w:rsidP="00376543">
            <w:hyperlink r:id="rId33" w:history="1">
              <w:r w:rsidRPr="00A746C5">
                <w:rPr>
                  <w:rStyle w:val="Hyperlink"/>
                </w:rPr>
                <w:t>http://www.travelsmartblog.com/2014/03/ive-just-got-to-have-a-king-cake-bring-home-a-taste-of-mardi-gras/comment-page-1/#comment-380805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110D8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91410" cy="1352550"/>
                  <wp:effectExtent l="19050" t="0" r="8890" b="0"/>
                  <wp:docPr id="2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6AC" w:rsidRPr="0035329E" w:rsidRDefault="00912EC4" w:rsidP="0035329E">
      <w:pPr>
        <w:ind w:left="1440"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sectPr w:rsidR="008D36AC" w:rsidRPr="0035329E" w:rsidSect="00F67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0616"/>
    <w:rsid w:val="00071E94"/>
    <w:rsid w:val="00072EBC"/>
    <w:rsid w:val="00110D8F"/>
    <w:rsid w:val="00115F10"/>
    <w:rsid w:val="001341DD"/>
    <w:rsid w:val="0035329E"/>
    <w:rsid w:val="00376543"/>
    <w:rsid w:val="003857D3"/>
    <w:rsid w:val="00387C59"/>
    <w:rsid w:val="003B76D8"/>
    <w:rsid w:val="003C0616"/>
    <w:rsid w:val="005846E9"/>
    <w:rsid w:val="005938FA"/>
    <w:rsid w:val="005C3906"/>
    <w:rsid w:val="005C4183"/>
    <w:rsid w:val="006A7DD2"/>
    <w:rsid w:val="006F4DBE"/>
    <w:rsid w:val="00724CF0"/>
    <w:rsid w:val="00824D38"/>
    <w:rsid w:val="00871713"/>
    <w:rsid w:val="00893EB1"/>
    <w:rsid w:val="008D36AC"/>
    <w:rsid w:val="00912EC4"/>
    <w:rsid w:val="00931131"/>
    <w:rsid w:val="00AA29E9"/>
    <w:rsid w:val="00AB6EEA"/>
    <w:rsid w:val="00AF6861"/>
    <w:rsid w:val="00B31D0F"/>
    <w:rsid w:val="00BB47CB"/>
    <w:rsid w:val="00BF08FD"/>
    <w:rsid w:val="00C014FB"/>
    <w:rsid w:val="00C53296"/>
    <w:rsid w:val="00ED3D4E"/>
    <w:rsid w:val="00F37A99"/>
    <w:rsid w:val="00F61169"/>
    <w:rsid w:val="00F6770A"/>
    <w:rsid w:val="00FE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asualtravelist.com/blog/25-travel-tips-iceland/#comment-23349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seattlebikeblog.com/2016/07/25/finally-a-trip-planning-app-that-mixes-bike-share-and-transit/#comment-679396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://myllu.llu.edu/blogs/llusm/2016/10/04/that-extra-half-hour/#comment-4826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blogger.com/comment.g?blogID=6611875170009784219&amp;postID=588760845489293547&amp;page=1&amp;token=1477924205407" TargetMode="External"/><Relationship Id="rId25" Type="http://schemas.openxmlformats.org/officeDocument/2006/relationships/hyperlink" Target="https://aief-usa.blogspot.com/2015/05/busy-as-bee.html?showComment=1477925168420#c6220506528289402159" TargetMode="External"/><Relationship Id="rId33" Type="http://schemas.openxmlformats.org/officeDocument/2006/relationships/hyperlink" Target="http://www.travelsmartblog.com/2014/03/ive-just-got-to-have-a-king-cake-bring-home-a-taste-of-mardi-gras/comment-page-1/#comment-380805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blog.exchangemom.com/2016/10/25/road-trip-of-exchange/#comment-1519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ndystravelblog.boardingarea.com/2015/01/15/train-ride-machu-picchu-pictures-aguas-calientes/#comment-130601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hyperlink" Target="https://www.blogger.com/comment.g?blogID=2018521813175454198&amp;postID=8362728174799257455&amp;page=1&amp;token=1477922613956" TargetMode="External"/><Relationship Id="rId15" Type="http://schemas.openxmlformats.org/officeDocument/2006/relationships/hyperlink" Target="http://www.ellisoneducation.com/blog/the-season-of-giving-with-ellison-education/?comment=83831" TargetMode="External"/><Relationship Id="rId23" Type="http://schemas.openxmlformats.org/officeDocument/2006/relationships/hyperlink" Target="http://blog.fulbrightonline.org/fulbright-u-s-student-applications-are-due-today-good-luck-to-all-applicants-3/#comment-516" TargetMode="External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connectionsacademy.com/blog/posts/2014-03-20/Ideas-for-Field-Trips-Across-the-United-States.aspx" TargetMode="External"/><Relationship Id="rId31" Type="http://schemas.openxmlformats.org/officeDocument/2006/relationships/hyperlink" Target="http://blogs.usda.gov/2016/10/31/louisianas-secret-ingredient/#comment-6645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covercorps.com/blog/best-family-travel-destinations/#comment-5004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youngadventuress.com/2014/05/make-money-travel-blogging.html/comment-page-5#comment-365742" TargetMode="External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75E8-0849-418F-989B-F67333C5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rafiq</dc:creator>
  <cp:keywords/>
  <dc:description/>
  <cp:lastModifiedBy>Asad Ahmad Siddiqui</cp:lastModifiedBy>
  <cp:revision>2</cp:revision>
  <dcterms:created xsi:type="dcterms:W3CDTF">2016-10-31T15:30:00Z</dcterms:created>
  <dcterms:modified xsi:type="dcterms:W3CDTF">2016-10-31T15:30:00Z</dcterms:modified>
</cp:coreProperties>
</file>